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7B50" w:rsidRDefault="001B7705">
      <w:pPr>
        <w:spacing w:before="240" w:after="240"/>
        <w:jc w:val="center"/>
        <w:rPr>
          <w:b/>
        </w:rPr>
      </w:pPr>
      <w:bookmarkStart w:id="0" w:name="_GoBack"/>
      <w:bookmarkEnd w:id="0"/>
      <w:r>
        <w:rPr>
          <w:b/>
        </w:rPr>
        <w:t>RULES AND REGULATIONS FOR GLACIER FREEZE TOURNEY</w:t>
      </w:r>
    </w:p>
    <w:p w14:paraId="00000002" w14:textId="77777777" w:rsidR="00EB7B50" w:rsidRDefault="001B7705">
      <w:pPr>
        <w:spacing w:before="240" w:after="240"/>
        <w:rPr>
          <w:b/>
        </w:rPr>
      </w:pPr>
      <w:r>
        <w:rPr>
          <w:b/>
        </w:rPr>
        <w:t>Please be sure to pick up your coach’s packet before your 1</w:t>
      </w:r>
      <w:r>
        <w:rPr>
          <w:b/>
          <w:vertAlign w:val="superscript"/>
        </w:rPr>
        <w:t>st</w:t>
      </w:r>
      <w:r>
        <w:rPr>
          <w:b/>
        </w:rPr>
        <w:t xml:space="preserve"> game from your gym supervisor.  The packet will include a copy of the schedule, rules, etc.</w:t>
      </w:r>
    </w:p>
    <w:p w14:paraId="00000003" w14:textId="77777777" w:rsidR="00EB7B50" w:rsidRDefault="00EB7B50">
      <w:pPr>
        <w:spacing w:before="240" w:after="240"/>
        <w:rPr>
          <w:b/>
        </w:rPr>
      </w:pPr>
    </w:p>
    <w:p w14:paraId="00000004" w14:textId="77777777" w:rsidR="00EB7B50" w:rsidRDefault="001B7705">
      <w:pPr>
        <w:spacing w:before="240" w:after="240"/>
        <w:rPr>
          <w:b/>
          <w:u w:val="single"/>
        </w:rPr>
      </w:pPr>
      <w:r>
        <w:rPr>
          <w:b/>
          <w:u w:val="single"/>
        </w:rPr>
        <w:t>RULES:</w:t>
      </w:r>
    </w:p>
    <w:p w14:paraId="00000005" w14:textId="77777777" w:rsidR="00EB7B50" w:rsidRDefault="001B7705">
      <w:pPr>
        <w:spacing w:before="240" w:after="240"/>
        <w:ind w:left="1080"/>
        <w:rPr>
          <w:b/>
        </w:rPr>
      </w:pPr>
      <w:r>
        <w:rPr>
          <w:b/>
        </w:rPr>
        <w:t>1.</w:t>
      </w:r>
      <w:r>
        <w:rPr>
          <w:sz w:val="14"/>
          <w:szCs w:val="14"/>
        </w:rPr>
        <w:t xml:space="preserve">       </w:t>
      </w:r>
      <w:r>
        <w:rPr>
          <w:b/>
        </w:rPr>
        <w:t xml:space="preserve"> Games will be 20 minute halves with the clock stopping the last minute of the first half and last two minutes of the second.  Each team will have three time-outs per game.</w:t>
      </w:r>
    </w:p>
    <w:p w14:paraId="00000006" w14:textId="77777777" w:rsidR="00EB7B50" w:rsidRDefault="001B7705">
      <w:pPr>
        <w:spacing w:before="240" w:after="240"/>
        <w:ind w:left="1080"/>
        <w:rPr>
          <w:b/>
        </w:rPr>
      </w:pPr>
      <w:r>
        <w:rPr>
          <w:b/>
        </w:rPr>
        <w:t>2.</w:t>
      </w:r>
      <w:r>
        <w:rPr>
          <w:sz w:val="14"/>
          <w:szCs w:val="14"/>
        </w:rPr>
        <w:t xml:space="preserve">       </w:t>
      </w:r>
      <w:r>
        <w:rPr>
          <w:b/>
        </w:rPr>
        <w:t xml:space="preserve">If a team is behind by more than 15 points at the end of the second half, </w:t>
      </w:r>
      <w:r>
        <w:rPr>
          <w:b/>
        </w:rPr>
        <w:t>the clock will not stop the last two minutes except for timeouts.</w:t>
      </w:r>
    </w:p>
    <w:p w14:paraId="00000007" w14:textId="77777777" w:rsidR="00EB7B50" w:rsidRDefault="001B7705">
      <w:pPr>
        <w:spacing w:before="240" w:after="240"/>
        <w:ind w:left="1080"/>
        <w:rPr>
          <w:b/>
          <w:u w:val="single"/>
        </w:rPr>
      </w:pPr>
      <w:r>
        <w:rPr>
          <w:b/>
          <w:u w:val="single"/>
        </w:rPr>
        <w:t xml:space="preserve">3. There will be no zone defense in grades 4, 5 and 6. </w:t>
      </w:r>
    </w:p>
    <w:p w14:paraId="00000008" w14:textId="77777777" w:rsidR="00EB7B50" w:rsidRDefault="001B7705">
      <w:pPr>
        <w:spacing w:before="240" w:after="240"/>
        <w:ind w:left="1080"/>
        <w:rPr>
          <w:b/>
        </w:rPr>
      </w:pPr>
      <w:r>
        <w:rPr>
          <w:b/>
        </w:rPr>
        <w:t>4.</w:t>
      </w:r>
      <w:r>
        <w:rPr>
          <w:sz w:val="14"/>
          <w:szCs w:val="14"/>
        </w:rPr>
        <w:t xml:space="preserve">       </w:t>
      </w:r>
      <w:r>
        <w:rPr>
          <w:b/>
        </w:rPr>
        <w:t>Coaches will fill out their team’s side in the scorebook before the beginning of each game.  Please don’t make our scorers tr</w:t>
      </w:r>
      <w:r>
        <w:rPr>
          <w:b/>
        </w:rPr>
        <w:t>y to be figuring out numbers as the game begins.</w:t>
      </w:r>
    </w:p>
    <w:p w14:paraId="00000009" w14:textId="77777777" w:rsidR="00EB7B50" w:rsidRDefault="001B7705">
      <w:pPr>
        <w:spacing w:before="240" w:after="240"/>
        <w:ind w:left="1080"/>
        <w:rPr>
          <w:b/>
        </w:rPr>
      </w:pPr>
      <w:r>
        <w:rPr>
          <w:b/>
        </w:rPr>
        <w:t>5.</w:t>
      </w:r>
      <w:r>
        <w:rPr>
          <w:sz w:val="14"/>
          <w:szCs w:val="14"/>
        </w:rPr>
        <w:t xml:space="preserve">       </w:t>
      </w:r>
      <w:r>
        <w:rPr>
          <w:b/>
        </w:rPr>
        <w:t xml:space="preserve">Overtime will be 3 min with the clock stopping the last minute.  The </w:t>
      </w:r>
      <w:proofErr w:type="gramStart"/>
      <w:r>
        <w:rPr>
          <w:b/>
        </w:rPr>
        <w:t>second</w:t>
      </w:r>
      <w:proofErr w:type="gramEnd"/>
      <w:r>
        <w:rPr>
          <w:b/>
        </w:rPr>
        <w:t xml:space="preserve"> overtime will be sudden death.</w:t>
      </w:r>
    </w:p>
    <w:p w14:paraId="0000000A" w14:textId="77777777" w:rsidR="00EB7B50" w:rsidRDefault="001B7705">
      <w:pPr>
        <w:spacing w:before="240" w:after="240"/>
        <w:ind w:left="1080"/>
        <w:rPr>
          <w:b/>
        </w:rPr>
      </w:pPr>
      <w:r>
        <w:rPr>
          <w:b/>
        </w:rPr>
        <w:t>6.</w:t>
      </w:r>
      <w:r>
        <w:rPr>
          <w:sz w:val="14"/>
          <w:szCs w:val="14"/>
        </w:rPr>
        <w:t xml:space="preserve">       </w:t>
      </w:r>
      <w:r>
        <w:rPr>
          <w:b/>
        </w:rPr>
        <w:t>Technical fouls will be an automatic two points and the ball awarded to the opposi</w:t>
      </w:r>
      <w:r>
        <w:rPr>
          <w:b/>
        </w:rPr>
        <w:t xml:space="preserve">ng team.  A technical foul on a player will count as a personal foul.   </w:t>
      </w:r>
      <w:r>
        <w:rPr>
          <w:b/>
          <w:u w:val="single"/>
        </w:rPr>
        <w:t>Any coach sitting on a bench that receives a technical foul will be “seat belted” for the remainder of the game.  This means that they, and all other coaches on the bench</w:t>
      </w:r>
      <w:proofErr w:type="gramStart"/>
      <w:r>
        <w:rPr>
          <w:b/>
          <w:u w:val="single"/>
        </w:rPr>
        <w:t>,  must</w:t>
      </w:r>
      <w:proofErr w:type="gramEnd"/>
      <w:r>
        <w:rPr>
          <w:b/>
          <w:u w:val="single"/>
        </w:rPr>
        <w:t xml:space="preserve"> remain</w:t>
      </w:r>
      <w:r>
        <w:rPr>
          <w:b/>
          <w:u w:val="single"/>
        </w:rPr>
        <w:t xml:space="preserve"> seated during the course of the game except for time outs.  This includes the entire coaching staff.  Failure to comply will result in a 2</w:t>
      </w:r>
      <w:r>
        <w:rPr>
          <w:b/>
          <w:u w:val="single"/>
          <w:vertAlign w:val="superscript"/>
        </w:rPr>
        <w:t>nd</w:t>
      </w:r>
      <w:r>
        <w:rPr>
          <w:b/>
          <w:u w:val="single"/>
        </w:rPr>
        <w:t xml:space="preserve"> technical foul and ejection from the game.</w:t>
      </w:r>
      <w:r>
        <w:rPr>
          <w:b/>
        </w:rPr>
        <w:t xml:space="preserve"> This does not apply to administrative technical fouls. (6 players on th</w:t>
      </w:r>
      <w:r>
        <w:rPr>
          <w:b/>
        </w:rPr>
        <w:t xml:space="preserve">e floor, not having a name on the game sheet, incorrect number, </w:t>
      </w:r>
      <w:proofErr w:type="spellStart"/>
      <w:r>
        <w:rPr>
          <w:b/>
        </w:rPr>
        <w:t>etc</w:t>
      </w:r>
      <w:proofErr w:type="spellEnd"/>
      <w:r>
        <w:rPr>
          <w:b/>
        </w:rPr>
        <w:t>)</w:t>
      </w:r>
    </w:p>
    <w:p w14:paraId="0000000B" w14:textId="77777777" w:rsidR="00EB7B50" w:rsidRDefault="001B7705">
      <w:pPr>
        <w:spacing w:before="240" w:after="240"/>
        <w:ind w:left="1080"/>
        <w:rPr>
          <w:b/>
          <w:u w:val="single"/>
        </w:rPr>
      </w:pPr>
      <w:r>
        <w:rPr>
          <w:b/>
        </w:rPr>
        <w:t>7.</w:t>
      </w:r>
      <w:r>
        <w:rPr>
          <w:sz w:val="14"/>
          <w:szCs w:val="14"/>
        </w:rPr>
        <w:t xml:space="preserve">       </w:t>
      </w:r>
      <w:r>
        <w:rPr>
          <w:b/>
          <w:u w:val="single"/>
        </w:rPr>
        <w:t>Pressing must be discontinued after a 15 point lead is achieved at all levels.</w:t>
      </w:r>
    </w:p>
    <w:p w14:paraId="0000000C" w14:textId="77777777" w:rsidR="00EB7B50" w:rsidRDefault="001B7705">
      <w:pPr>
        <w:spacing w:before="240" w:after="240"/>
        <w:ind w:left="1080"/>
        <w:rPr>
          <w:b/>
        </w:rPr>
      </w:pPr>
      <w:r>
        <w:rPr>
          <w:b/>
        </w:rPr>
        <w:t>8.</w:t>
      </w:r>
      <w:r>
        <w:rPr>
          <w:sz w:val="14"/>
          <w:szCs w:val="14"/>
        </w:rPr>
        <w:t xml:space="preserve">       </w:t>
      </w:r>
      <w:r>
        <w:rPr>
          <w:b/>
        </w:rPr>
        <w:t>If a team plays more games than others in the division for scheduling reasons, the last ga</w:t>
      </w:r>
      <w:r>
        <w:rPr>
          <w:b/>
        </w:rPr>
        <w:t>me that team plays will not be counted, win or lose.</w:t>
      </w:r>
    </w:p>
    <w:p w14:paraId="0000000D" w14:textId="77777777" w:rsidR="00EB7B50" w:rsidRDefault="001B7705">
      <w:pPr>
        <w:spacing w:before="240" w:after="240"/>
        <w:ind w:left="1080"/>
        <w:rPr>
          <w:b/>
        </w:rPr>
      </w:pPr>
      <w:r>
        <w:rPr>
          <w:b/>
        </w:rPr>
        <w:t>9.</w:t>
      </w:r>
      <w:r>
        <w:rPr>
          <w:sz w:val="14"/>
          <w:szCs w:val="14"/>
        </w:rPr>
        <w:t xml:space="preserve">       </w:t>
      </w:r>
      <w:r>
        <w:rPr>
          <w:b/>
        </w:rPr>
        <w:t>Please remind your players and fans of a couple of things:</w:t>
      </w:r>
    </w:p>
    <w:p w14:paraId="0000000E" w14:textId="77777777" w:rsidR="00EB7B50" w:rsidRDefault="001B7705">
      <w:pPr>
        <w:spacing w:before="240" w:after="240"/>
        <w:ind w:left="1800"/>
        <w:rPr>
          <w:b/>
        </w:rPr>
      </w:pPr>
      <w:r>
        <w:rPr>
          <w:b/>
        </w:rPr>
        <w:t>a.</w:t>
      </w:r>
      <w:r>
        <w:rPr>
          <w:sz w:val="14"/>
          <w:szCs w:val="14"/>
        </w:rPr>
        <w:t xml:space="preserve">       </w:t>
      </w:r>
      <w:r>
        <w:rPr>
          <w:b/>
        </w:rPr>
        <w:t>Do not bounce basketballs in any area of any school except the gym.  This includes hallways, against walls, etc.</w:t>
      </w:r>
    </w:p>
    <w:p w14:paraId="0000000F" w14:textId="77777777" w:rsidR="00EB7B50" w:rsidRDefault="001B7705">
      <w:pPr>
        <w:spacing w:before="240" w:after="240"/>
        <w:ind w:left="1800"/>
        <w:rPr>
          <w:b/>
        </w:rPr>
      </w:pPr>
      <w:r>
        <w:rPr>
          <w:b/>
        </w:rPr>
        <w:lastRenderedPageBreak/>
        <w:t>b.</w:t>
      </w:r>
      <w:r>
        <w:rPr>
          <w:sz w:val="14"/>
          <w:szCs w:val="14"/>
        </w:rPr>
        <w:t xml:space="preserve">      </w:t>
      </w:r>
      <w:r>
        <w:rPr>
          <w:b/>
        </w:rPr>
        <w:t>Pleas</w:t>
      </w:r>
      <w:r>
        <w:rPr>
          <w:b/>
        </w:rPr>
        <w:t>e stay in the areas of the school in the immediate gym area.  The rest of the schools are off limits.</w:t>
      </w:r>
    </w:p>
    <w:p w14:paraId="00000010" w14:textId="77777777" w:rsidR="00EB7B50" w:rsidRDefault="001B7705">
      <w:pPr>
        <w:spacing w:before="240" w:after="240"/>
        <w:ind w:left="1800"/>
        <w:rPr>
          <w:b/>
        </w:rPr>
      </w:pPr>
      <w:r>
        <w:rPr>
          <w:b/>
        </w:rPr>
        <w:t>c.</w:t>
      </w:r>
      <w:r>
        <w:rPr>
          <w:sz w:val="14"/>
          <w:szCs w:val="14"/>
        </w:rPr>
        <w:t xml:space="preserve">       </w:t>
      </w:r>
      <w:r>
        <w:rPr>
          <w:b/>
        </w:rPr>
        <w:t xml:space="preserve">Please promote sportsmanship and fairness with your kids, parents, etc.  </w:t>
      </w:r>
      <w:r>
        <w:rPr>
          <w:b/>
          <w:u w:val="single"/>
        </w:rPr>
        <w:t xml:space="preserve">Coaches remember—your actions will set the tone for your kids and fans. </w:t>
      </w:r>
      <w:r>
        <w:rPr>
          <w:b/>
          <w:u w:val="single"/>
        </w:rPr>
        <w:t xml:space="preserve"> </w:t>
      </w:r>
      <w:r>
        <w:rPr>
          <w:b/>
        </w:rPr>
        <w:t xml:space="preserve">We are </w:t>
      </w:r>
      <w:proofErr w:type="gramStart"/>
      <w:r>
        <w:rPr>
          <w:b/>
        </w:rPr>
        <w:t>using  MOA</w:t>
      </w:r>
      <w:proofErr w:type="gramEnd"/>
      <w:r>
        <w:rPr>
          <w:b/>
        </w:rPr>
        <w:t xml:space="preserve"> refs as much as possible, but some of our games will have non-MOA’s.  They will make mistakes.  If you have a concern with an official, see the gym supervisor. </w:t>
      </w:r>
    </w:p>
    <w:p w14:paraId="00000011" w14:textId="77777777" w:rsidR="00EB7B50" w:rsidRDefault="001B7705">
      <w:pPr>
        <w:spacing w:before="240" w:after="240"/>
        <w:jc w:val="center"/>
        <w:rPr>
          <w:b/>
          <w:u w:val="single"/>
        </w:rPr>
      </w:pPr>
      <w:r>
        <w:rPr>
          <w:b/>
          <w:u w:val="single"/>
        </w:rPr>
        <w:t xml:space="preserve"> </w:t>
      </w:r>
    </w:p>
    <w:p w14:paraId="00000012" w14:textId="77777777" w:rsidR="00EB7B50" w:rsidRDefault="001B7705">
      <w:pPr>
        <w:spacing w:before="240" w:after="240"/>
        <w:jc w:val="center"/>
        <w:rPr>
          <w:b/>
          <w:u w:val="single"/>
        </w:rPr>
      </w:pPr>
      <w:r>
        <w:rPr>
          <w:b/>
          <w:u w:val="single"/>
        </w:rPr>
        <w:t>Sunday Pool Play</w:t>
      </w:r>
    </w:p>
    <w:p w14:paraId="00000013" w14:textId="77777777" w:rsidR="00EB7B50" w:rsidRDefault="001B7705">
      <w:pPr>
        <w:spacing w:before="240" w:after="240"/>
      </w:pPr>
      <w:r>
        <w:t xml:space="preserve">Some </w:t>
      </w:r>
      <w:proofErr w:type="gramStart"/>
      <w:r>
        <w:t>teams  will</w:t>
      </w:r>
      <w:proofErr w:type="gramEnd"/>
      <w:r>
        <w:t xml:space="preserve"> be seeded for Sunday’s games  based on p</w:t>
      </w:r>
      <w:r>
        <w:t xml:space="preserve">ool play from Saturday. </w:t>
      </w:r>
    </w:p>
    <w:p w14:paraId="00000014" w14:textId="77777777" w:rsidR="00EB7B50" w:rsidRDefault="001B7705">
      <w:pPr>
        <w:spacing w:before="240" w:after="240"/>
      </w:pPr>
      <w:r>
        <w:t xml:space="preserve"> </w:t>
      </w:r>
    </w:p>
    <w:p w14:paraId="00000015" w14:textId="77777777" w:rsidR="00EB7B50" w:rsidRDefault="001B7705">
      <w:pPr>
        <w:spacing w:before="240" w:after="240"/>
      </w:pPr>
      <w:r>
        <w:t>Please be sure to leave a contact number with your gym supervisor.  In your packet you will find a contact number for your gym supervisor and the tournament director.  If you have any questions regarding game times on Sunday, you</w:t>
      </w:r>
      <w:r>
        <w:t xml:space="preserve"> will find the brackets posted on our website within the last ½ hour of the last game played.  (</w:t>
      </w:r>
      <w:hyperlink r:id="rId4">
        <w:r>
          <w:rPr>
            <w:color w:val="1155CC"/>
            <w:u w:val="single"/>
          </w:rPr>
          <w:t>www.gopackhoops.com</w:t>
        </w:r>
      </w:hyperlink>
      <w:r>
        <w:t xml:space="preserve">) </w:t>
      </w:r>
      <w:proofErr w:type="gramStart"/>
      <w:r>
        <w:t>If</w:t>
      </w:r>
      <w:proofErr w:type="gramEnd"/>
      <w:r>
        <w:t xml:space="preserve"> you still have a question, please call one of the contacts on the website.</w:t>
      </w:r>
    </w:p>
    <w:p w14:paraId="00000016" w14:textId="77777777" w:rsidR="00EB7B50" w:rsidRDefault="001B7705">
      <w:pPr>
        <w:spacing w:before="240" w:after="240"/>
      </w:pPr>
      <w:r>
        <w:t xml:space="preserve"> </w:t>
      </w:r>
    </w:p>
    <w:p w14:paraId="00000017" w14:textId="77777777" w:rsidR="00EB7B50" w:rsidRDefault="001B7705">
      <w:pPr>
        <w:spacing w:before="240" w:after="240"/>
      </w:pPr>
      <w:r>
        <w:t>Seeding will be based on:</w:t>
      </w:r>
    </w:p>
    <w:p w14:paraId="00000018" w14:textId="77777777" w:rsidR="00EB7B50" w:rsidRDefault="001B7705">
      <w:pPr>
        <w:spacing w:before="240" w:after="240"/>
        <w:ind w:left="1080"/>
      </w:pPr>
      <w:r>
        <w:t>1.</w:t>
      </w:r>
      <w:r>
        <w:rPr>
          <w:sz w:val="14"/>
          <w:szCs w:val="14"/>
        </w:rPr>
        <w:t xml:space="preserve">       </w:t>
      </w:r>
      <w:r>
        <w:t xml:space="preserve"> Win-loss records</w:t>
      </w:r>
    </w:p>
    <w:p w14:paraId="00000019" w14:textId="77777777" w:rsidR="00EB7B50" w:rsidRDefault="001B7705">
      <w:pPr>
        <w:spacing w:before="240" w:after="240"/>
        <w:ind w:left="1080"/>
      </w:pPr>
      <w:r>
        <w:t>2.</w:t>
      </w:r>
      <w:r>
        <w:rPr>
          <w:sz w:val="14"/>
          <w:szCs w:val="14"/>
        </w:rPr>
        <w:t xml:space="preserve">       </w:t>
      </w:r>
      <w:r>
        <w:t>Head to head (if the teams played each other)</w:t>
      </w:r>
    </w:p>
    <w:p w14:paraId="0000001A" w14:textId="77777777" w:rsidR="00EB7B50" w:rsidRDefault="001B7705">
      <w:pPr>
        <w:spacing w:before="240" w:after="240"/>
        <w:ind w:left="1080"/>
      </w:pPr>
      <w:r>
        <w:t>3.</w:t>
      </w:r>
      <w:r>
        <w:rPr>
          <w:sz w:val="14"/>
          <w:szCs w:val="14"/>
        </w:rPr>
        <w:t xml:space="preserve">       </w:t>
      </w:r>
      <w:r>
        <w:t>Margin of victory.  Note:  the largest margin of victory considered in the seeding process will be 15 points.  Any victories over that will still only count as +15 in the seeding process.  This is to eliminate a team running up the score to get a larger ma</w:t>
      </w:r>
      <w:r>
        <w:t>rgin of victory.</w:t>
      </w:r>
    </w:p>
    <w:p w14:paraId="0000001B" w14:textId="77777777" w:rsidR="00EB7B50" w:rsidRDefault="001B7705">
      <w:pPr>
        <w:spacing w:before="240" w:after="240"/>
        <w:ind w:left="1080"/>
      </w:pPr>
      <w:r>
        <w:t>4.</w:t>
      </w:r>
      <w:r>
        <w:rPr>
          <w:sz w:val="14"/>
          <w:szCs w:val="14"/>
        </w:rPr>
        <w:t xml:space="preserve">       </w:t>
      </w:r>
      <w:r>
        <w:t>Points allowed.</w:t>
      </w:r>
    </w:p>
    <w:p w14:paraId="0000001C" w14:textId="77777777" w:rsidR="00EB7B50" w:rsidRDefault="001B7705">
      <w:pPr>
        <w:spacing w:before="240" w:after="240"/>
        <w:ind w:left="1080"/>
        <w:rPr>
          <w:b/>
          <w:u w:val="single"/>
        </w:rPr>
      </w:pPr>
      <w:r>
        <w:t>5.</w:t>
      </w:r>
      <w:r>
        <w:rPr>
          <w:sz w:val="14"/>
          <w:szCs w:val="14"/>
        </w:rPr>
        <w:t xml:space="preserve">       </w:t>
      </w:r>
      <w:r>
        <w:rPr>
          <w:b/>
          <w:u w:val="single"/>
        </w:rPr>
        <w:t xml:space="preserve">Some seeding may be subjective based on level of play, strength of schedule, etc.  This will be determined by the gym supervisor and tournament director. </w:t>
      </w:r>
    </w:p>
    <w:p w14:paraId="0000001D" w14:textId="77777777" w:rsidR="00EB7B50" w:rsidRDefault="001B7705">
      <w:pPr>
        <w:spacing w:before="240" w:after="240"/>
        <w:ind w:left="1080"/>
      </w:pPr>
      <w:r>
        <w:t xml:space="preserve"> </w:t>
      </w:r>
    </w:p>
    <w:p w14:paraId="0000001E" w14:textId="77777777" w:rsidR="00EB7B50" w:rsidRDefault="001B7705">
      <w:pPr>
        <w:spacing w:before="240" w:after="240"/>
        <w:rPr>
          <w:b/>
          <w:u w:val="single"/>
        </w:rPr>
      </w:pPr>
      <w:r>
        <w:rPr>
          <w:b/>
          <w:u w:val="single"/>
        </w:rPr>
        <w:t xml:space="preserve">Byes:  Please understand that a bye counts as a </w:t>
      </w:r>
      <w:r>
        <w:rPr>
          <w:b/>
          <w:u w:val="single"/>
        </w:rPr>
        <w:t xml:space="preserve">game in the 5 game guarantee.  If you have a bye and lose your first game on Sunday, you will not have another game </w:t>
      </w:r>
      <w:r>
        <w:rPr>
          <w:b/>
          <w:u w:val="single"/>
        </w:rPr>
        <w:lastRenderedPageBreak/>
        <w:t>scheduled.  Brackets with odd numbered teams will have byes for the number one, or in the case of a 6 team bracket, number one and number tw</w:t>
      </w:r>
      <w:r>
        <w:rPr>
          <w:b/>
          <w:u w:val="single"/>
        </w:rPr>
        <w:t xml:space="preserve">o teams. </w:t>
      </w:r>
    </w:p>
    <w:p w14:paraId="0000001F" w14:textId="77777777" w:rsidR="00EB7B50" w:rsidRDefault="001B7705">
      <w:pPr>
        <w:spacing w:before="240" w:after="240"/>
        <w:rPr>
          <w:b/>
          <w:u w:val="single"/>
        </w:rPr>
      </w:pPr>
      <w:r>
        <w:rPr>
          <w:b/>
          <w:u w:val="single"/>
        </w:rPr>
        <w:t xml:space="preserve"> </w:t>
      </w:r>
    </w:p>
    <w:p w14:paraId="00000020" w14:textId="77777777" w:rsidR="00EB7B50" w:rsidRDefault="001B7705">
      <w:pPr>
        <w:spacing w:before="240" w:after="240"/>
        <w:rPr>
          <w:b/>
        </w:rPr>
      </w:pPr>
      <w:r>
        <w:rPr>
          <w:b/>
        </w:rPr>
        <w:t>If you do not have a bye and lose your first tournament game, you will have another consolation game.  Please look at the brackets to see all of the games.  Once you have lost, you will not be eligible for the championship game.</w:t>
      </w:r>
    </w:p>
    <w:p w14:paraId="00000021" w14:textId="77777777" w:rsidR="00EB7B50" w:rsidRDefault="001B7705">
      <w:pPr>
        <w:spacing w:before="240" w:after="240"/>
        <w:rPr>
          <w:b/>
          <w:u w:val="single"/>
        </w:rPr>
      </w:pPr>
      <w:r>
        <w:rPr>
          <w:b/>
          <w:u w:val="single"/>
        </w:rPr>
        <w:t xml:space="preserve"> </w:t>
      </w:r>
    </w:p>
    <w:p w14:paraId="00000022" w14:textId="77777777" w:rsidR="00EB7B50" w:rsidRDefault="001B7705">
      <w:pPr>
        <w:spacing w:before="240" w:after="240"/>
        <w:rPr>
          <w:b/>
        </w:rPr>
      </w:pPr>
      <w:r>
        <w:rPr>
          <w:b/>
        </w:rPr>
        <w:t xml:space="preserve"> </w:t>
      </w:r>
    </w:p>
    <w:p w14:paraId="00000023" w14:textId="77777777" w:rsidR="00EB7B50" w:rsidRDefault="001B7705">
      <w:pPr>
        <w:spacing w:before="240" w:after="240"/>
        <w:rPr>
          <w:b/>
        </w:rPr>
      </w:pPr>
      <w:r>
        <w:rPr>
          <w:b/>
        </w:rPr>
        <w:t>Addresses f</w:t>
      </w:r>
      <w:r>
        <w:rPr>
          <w:b/>
        </w:rPr>
        <w:t>or Gyms:</w:t>
      </w:r>
    </w:p>
    <w:p w14:paraId="00000024" w14:textId="77777777" w:rsidR="00EB7B50" w:rsidRDefault="001B7705">
      <w:pPr>
        <w:spacing w:before="240" w:after="240"/>
      </w:pPr>
      <w:r>
        <w:rPr>
          <w:b/>
        </w:rPr>
        <w:t xml:space="preserve">Glacier High School                     </w:t>
      </w:r>
      <w:r>
        <w:rPr>
          <w:b/>
        </w:rPr>
        <w:tab/>
      </w:r>
      <w:r>
        <w:t>375 Wolfpack Way, Kalispell, MT 59901</w:t>
      </w:r>
    </w:p>
    <w:p w14:paraId="00000025" w14:textId="77777777" w:rsidR="00EB7B50" w:rsidRDefault="001B7705">
      <w:pPr>
        <w:spacing w:before="240" w:after="240"/>
        <w:rPr>
          <w:color w:val="222222"/>
          <w:highlight w:val="white"/>
        </w:rPr>
      </w:pPr>
      <w:r>
        <w:rPr>
          <w:b/>
        </w:rPr>
        <w:t xml:space="preserve">Kalispell Middle School            </w:t>
      </w:r>
      <w:r>
        <w:rPr>
          <w:b/>
        </w:rPr>
        <w:tab/>
      </w:r>
      <w:r>
        <w:rPr>
          <w:color w:val="222222"/>
          <w:highlight w:val="white"/>
        </w:rPr>
        <w:t>205 Northwest Ln, Kalispell, MT 59901</w:t>
      </w:r>
    </w:p>
    <w:p w14:paraId="00000026" w14:textId="77777777" w:rsidR="00EB7B50" w:rsidRDefault="001B7705">
      <w:pPr>
        <w:spacing w:before="240" w:after="240"/>
        <w:rPr>
          <w:rFonts w:ascii="Roboto" w:eastAsia="Roboto" w:hAnsi="Roboto" w:cs="Roboto"/>
          <w:color w:val="202124"/>
          <w:sz w:val="21"/>
          <w:szCs w:val="21"/>
          <w:highlight w:val="white"/>
        </w:rPr>
      </w:pPr>
      <w:r>
        <w:rPr>
          <w:b/>
          <w:color w:val="222222"/>
          <w:highlight w:val="white"/>
        </w:rPr>
        <w:t>Helena Flats School</w:t>
      </w:r>
      <w:r>
        <w:rPr>
          <w:b/>
          <w:color w:val="222222"/>
          <w:highlight w:val="white"/>
        </w:rPr>
        <w:tab/>
      </w:r>
      <w:r>
        <w:rPr>
          <w:b/>
          <w:color w:val="222222"/>
          <w:highlight w:val="white"/>
        </w:rPr>
        <w:tab/>
      </w:r>
      <w:r>
        <w:rPr>
          <w:b/>
          <w:color w:val="222222"/>
          <w:highlight w:val="white"/>
        </w:rPr>
        <w:tab/>
      </w:r>
      <w:r>
        <w:rPr>
          <w:rFonts w:ascii="Roboto" w:eastAsia="Roboto" w:hAnsi="Roboto" w:cs="Roboto"/>
          <w:color w:val="202124"/>
          <w:sz w:val="21"/>
          <w:szCs w:val="21"/>
          <w:highlight w:val="white"/>
        </w:rPr>
        <w:t>1000 Helena Flats Rd #6623, Kalispell, MT 59901</w:t>
      </w:r>
    </w:p>
    <w:p w14:paraId="00000027" w14:textId="77777777" w:rsidR="00EB7B50" w:rsidRDefault="001B7705">
      <w:pPr>
        <w:spacing w:before="240" w:after="240"/>
        <w:rPr>
          <w:rFonts w:ascii="Roboto" w:eastAsia="Roboto" w:hAnsi="Roboto" w:cs="Roboto"/>
          <w:color w:val="202124"/>
          <w:sz w:val="21"/>
          <w:szCs w:val="21"/>
          <w:highlight w:val="white"/>
        </w:rPr>
      </w:pPr>
      <w:r>
        <w:rPr>
          <w:rFonts w:ascii="Roboto" w:eastAsia="Roboto" w:hAnsi="Roboto" w:cs="Roboto"/>
          <w:b/>
          <w:color w:val="202124"/>
          <w:sz w:val="21"/>
          <w:szCs w:val="21"/>
          <w:highlight w:val="white"/>
        </w:rPr>
        <w:t>Evergreen Middle School</w:t>
      </w:r>
      <w:r>
        <w:rPr>
          <w:rFonts w:ascii="Roboto" w:eastAsia="Roboto" w:hAnsi="Roboto" w:cs="Roboto"/>
          <w:b/>
          <w:color w:val="202124"/>
          <w:sz w:val="21"/>
          <w:szCs w:val="21"/>
          <w:highlight w:val="white"/>
        </w:rPr>
        <w:tab/>
      </w:r>
      <w:r>
        <w:rPr>
          <w:rFonts w:ascii="Roboto" w:eastAsia="Roboto" w:hAnsi="Roboto" w:cs="Roboto"/>
          <w:b/>
          <w:color w:val="202124"/>
          <w:sz w:val="21"/>
          <w:szCs w:val="21"/>
          <w:highlight w:val="white"/>
        </w:rPr>
        <w:tab/>
      </w:r>
      <w:r>
        <w:rPr>
          <w:rFonts w:ascii="Roboto" w:eastAsia="Roboto" w:hAnsi="Roboto" w:cs="Roboto"/>
          <w:color w:val="202124"/>
          <w:sz w:val="21"/>
          <w:szCs w:val="21"/>
          <w:highlight w:val="white"/>
        </w:rPr>
        <w:t xml:space="preserve">20 W Evergreen </w:t>
      </w:r>
      <w:proofErr w:type="spellStart"/>
      <w:r>
        <w:rPr>
          <w:rFonts w:ascii="Roboto" w:eastAsia="Roboto" w:hAnsi="Roboto" w:cs="Roboto"/>
          <w:color w:val="202124"/>
          <w:sz w:val="21"/>
          <w:szCs w:val="21"/>
          <w:highlight w:val="white"/>
        </w:rPr>
        <w:t>Dr</w:t>
      </w:r>
      <w:proofErr w:type="spellEnd"/>
      <w:r>
        <w:rPr>
          <w:rFonts w:ascii="Roboto" w:eastAsia="Roboto" w:hAnsi="Roboto" w:cs="Roboto"/>
          <w:color w:val="202124"/>
          <w:sz w:val="21"/>
          <w:szCs w:val="21"/>
          <w:highlight w:val="white"/>
        </w:rPr>
        <w:t>, Kalispell, MT 59901</w:t>
      </w:r>
    </w:p>
    <w:p w14:paraId="00000028" w14:textId="77777777" w:rsidR="00EB7B50" w:rsidRDefault="001B7705">
      <w:pPr>
        <w:spacing w:before="240" w:after="240"/>
        <w:rPr>
          <w:rFonts w:ascii="Roboto" w:eastAsia="Roboto" w:hAnsi="Roboto" w:cs="Roboto"/>
          <w:color w:val="202124"/>
          <w:sz w:val="21"/>
          <w:szCs w:val="21"/>
          <w:highlight w:val="white"/>
        </w:rPr>
      </w:pPr>
      <w:r>
        <w:rPr>
          <w:rFonts w:ascii="Roboto" w:eastAsia="Roboto" w:hAnsi="Roboto" w:cs="Roboto"/>
          <w:b/>
          <w:color w:val="202124"/>
          <w:sz w:val="21"/>
          <w:szCs w:val="21"/>
          <w:highlight w:val="white"/>
        </w:rPr>
        <w:t>Peterson Elementary</w:t>
      </w:r>
      <w:r>
        <w:rPr>
          <w:rFonts w:ascii="Roboto" w:eastAsia="Roboto" w:hAnsi="Roboto" w:cs="Roboto"/>
          <w:b/>
          <w:color w:val="202124"/>
          <w:sz w:val="21"/>
          <w:szCs w:val="21"/>
          <w:highlight w:val="white"/>
        </w:rPr>
        <w:tab/>
      </w:r>
      <w:r>
        <w:rPr>
          <w:rFonts w:ascii="Roboto" w:eastAsia="Roboto" w:hAnsi="Roboto" w:cs="Roboto"/>
          <w:b/>
          <w:color w:val="202124"/>
          <w:sz w:val="21"/>
          <w:szCs w:val="21"/>
          <w:highlight w:val="white"/>
        </w:rPr>
        <w:tab/>
      </w:r>
      <w:r>
        <w:rPr>
          <w:rFonts w:ascii="Roboto" w:eastAsia="Roboto" w:hAnsi="Roboto" w:cs="Roboto"/>
          <w:b/>
          <w:color w:val="202124"/>
          <w:sz w:val="21"/>
          <w:szCs w:val="21"/>
          <w:highlight w:val="white"/>
        </w:rPr>
        <w:tab/>
      </w:r>
      <w:r>
        <w:rPr>
          <w:rFonts w:ascii="Roboto" w:eastAsia="Roboto" w:hAnsi="Roboto" w:cs="Roboto"/>
          <w:color w:val="202124"/>
          <w:sz w:val="21"/>
          <w:szCs w:val="21"/>
          <w:highlight w:val="white"/>
        </w:rPr>
        <w:t>1119 2nd St W, Kalispell, MT 59901</w:t>
      </w:r>
    </w:p>
    <w:p w14:paraId="00000029" w14:textId="77777777" w:rsidR="00EB7B50" w:rsidRDefault="001B7705">
      <w:pPr>
        <w:spacing w:before="240" w:after="240"/>
        <w:rPr>
          <w:rFonts w:ascii="Roboto" w:eastAsia="Roboto" w:hAnsi="Roboto" w:cs="Roboto"/>
          <w:color w:val="202124"/>
          <w:sz w:val="21"/>
          <w:szCs w:val="21"/>
          <w:highlight w:val="white"/>
        </w:rPr>
      </w:pPr>
      <w:proofErr w:type="spellStart"/>
      <w:r>
        <w:rPr>
          <w:rFonts w:ascii="Roboto" w:eastAsia="Roboto" w:hAnsi="Roboto" w:cs="Roboto"/>
          <w:b/>
          <w:color w:val="202124"/>
          <w:sz w:val="21"/>
          <w:szCs w:val="21"/>
          <w:highlight w:val="white"/>
        </w:rPr>
        <w:t>Linderman</w:t>
      </w:r>
      <w:proofErr w:type="spellEnd"/>
      <w:r>
        <w:rPr>
          <w:rFonts w:ascii="Roboto" w:eastAsia="Roboto" w:hAnsi="Roboto" w:cs="Roboto"/>
          <w:b/>
          <w:color w:val="202124"/>
          <w:sz w:val="21"/>
          <w:szCs w:val="21"/>
          <w:highlight w:val="white"/>
        </w:rPr>
        <w:t xml:space="preserve"> Education Center</w:t>
      </w:r>
      <w:r>
        <w:rPr>
          <w:rFonts w:ascii="Roboto" w:eastAsia="Roboto" w:hAnsi="Roboto" w:cs="Roboto"/>
          <w:b/>
          <w:color w:val="202124"/>
          <w:sz w:val="21"/>
          <w:szCs w:val="21"/>
          <w:highlight w:val="white"/>
        </w:rPr>
        <w:tab/>
      </w:r>
      <w:r>
        <w:rPr>
          <w:rFonts w:ascii="Roboto" w:eastAsia="Roboto" w:hAnsi="Roboto" w:cs="Roboto"/>
          <w:b/>
          <w:color w:val="202124"/>
          <w:sz w:val="21"/>
          <w:szCs w:val="21"/>
          <w:highlight w:val="white"/>
        </w:rPr>
        <w:tab/>
      </w:r>
      <w:r>
        <w:rPr>
          <w:rFonts w:ascii="Roboto" w:eastAsia="Roboto" w:hAnsi="Roboto" w:cs="Roboto"/>
          <w:color w:val="202124"/>
          <w:sz w:val="21"/>
          <w:szCs w:val="21"/>
          <w:highlight w:val="white"/>
        </w:rPr>
        <w:t>124 3rd Ave E, Kalispell, MT 59901</w:t>
      </w:r>
    </w:p>
    <w:p w14:paraId="0000002A" w14:textId="77777777" w:rsidR="00EB7B50" w:rsidRDefault="00EB7B50">
      <w:pPr>
        <w:spacing w:before="240" w:after="240"/>
        <w:rPr>
          <w:rFonts w:ascii="Roboto" w:eastAsia="Roboto" w:hAnsi="Roboto" w:cs="Roboto"/>
          <w:b/>
          <w:color w:val="202124"/>
          <w:sz w:val="21"/>
          <w:szCs w:val="21"/>
          <w:highlight w:val="white"/>
        </w:rPr>
      </w:pPr>
    </w:p>
    <w:p w14:paraId="0000002B" w14:textId="77777777" w:rsidR="00EB7B50" w:rsidRDefault="001B7705">
      <w:pPr>
        <w:spacing w:before="240" w:after="240"/>
        <w:rPr>
          <w:color w:val="222222"/>
          <w:sz w:val="20"/>
          <w:szCs w:val="20"/>
          <w:highlight w:val="white"/>
        </w:rPr>
      </w:pPr>
      <w:r>
        <w:rPr>
          <w:color w:val="222222"/>
          <w:sz w:val="20"/>
          <w:szCs w:val="20"/>
          <w:highlight w:val="white"/>
        </w:rPr>
        <w:t xml:space="preserve"> </w:t>
      </w:r>
    </w:p>
    <w:p w14:paraId="0000002C" w14:textId="77777777" w:rsidR="00EB7B50" w:rsidRDefault="001B7705">
      <w:pPr>
        <w:spacing w:before="240" w:after="240"/>
        <w:rPr>
          <w:b/>
        </w:rPr>
      </w:pPr>
      <w:r>
        <w:rPr>
          <w:b/>
        </w:rPr>
        <w:t>Contact Phone #’s:</w:t>
      </w:r>
    </w:p>
    <w:p w14:paraId="0000002D" w14:textId="77777777" w:rsidR="00EB7B50" w:rsidRDefault="001B7705">
      <w:pPr>
        <w:spacing w:before="240" w:after="240"/>
        <w:rPr>
          <w:b/>
        </w:rPr>
      </w:pPr>
      <w:r>
        <w:rPr>
          <w:b/>
        </w:rPr>
        <w:t xml:space="preserve">Mark Harkins                                </w:t>
      </w:r>
      <w:r>
        <w:rPr>
          <w:b/>
        </w:rPr>
        <w:tab/>
        <w:t>406-261-5077</w:t>
      </w:r>
    </w:p>
    <w:p w14:paraId="0000002E" w14:textId="77777777" w:rsidR="00EB7B50" w:rsidRDefault="001B7705">
      <w:pPr>
        <w:spacing w:before="240" w:after="240"/>
        <w:rPr>
          <w:b/>
        </w:rPr>
      </w:pPr>
      <w:r>
        <w:rPr>
          <w:b/>
        </w:rPr>
        <w:t xml:space="preserve">Amanda Cram                               </w:t>
      </w:r>
      <w:r>
        <w:rPr>
          <w:b/>
        </w:rPr>
        <w:tab/>
        <w:t>406-579-8249</w:t>
      </w:r>
    </w:p>
    <w:p w14:paraId="0000002F" w14:textId="77777777" w:rsidR="00EB7B50" w:rsidRDefault="00EB7B50"/>
    <w:sectPr w:rsidR="00EB7B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50"/>
    <w:rsid w:val="001B7705"/>
    <w:rsid w:val="00EB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F134A-185A-4C6C-8633-7F0A3E8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packho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Harkins</dc:creator>
  <cp:lastModifiedBy>Mark Harkins</cp:lastModifiedBy>
  <cp:revision>2</cp:revision>
  <dcterms:created xsi:type="dcterms:W3CDTF">2024-01-14T20:48:00Z</dcterms:created>
  <dcterms:modified xsi:type="dcterms:W3CDTF">2024-01-14T20:48:00Z</dcterms:modified>
</cp:coreProperties>
</file>